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B" w:rsidRDefault="00A06BFB" w:rsidP="00A06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06BFB" w:rsidRDefault="00A06BFB" w:rsidP="00A06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РОО</w:t>
      </w:r>
    </w:p>
    <w:p w:rsidR="00A06BFB" w:rsidRDefault="00A06BFB" w:rsidP="00A06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11.03.2021 г №49</w:t>
      </w:r>
    </w:p>
    <w:p w:rsidR="00A06BFB" w:rsidRDefault="00A06BFB" w:rsidP="00A06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BFB" w:rsidRDefault="00A06BFB" w:rsidP="00A06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BFB" w:rsidRDefault="00A06BFB" w:rsidP="00A0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FB" w:rsidRDefault="00A06BFB" w:rsidP="00A06BF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13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проведения муниципальной перепроверки </w:t>
      </w:r>
    </w:p>
    <w:p w:rsidR="00A06BFB" w:rsidRDefault="00A06BFB" w:rsidP="00A06BF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всероссийских проверочных работ</w:t>
      </w:r>
    </w:p>
    <w:p w:rsidR="00A06BFB" w:rsidRPr="00C9138D" w:rsidRDefault="00A06BFB" w:rsidP="00A06B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FB" w:rsidRPr="00C9138D" w:rsidRDefault="00A06BFB" w:rsidP="00A06BFB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>орядок проведения муниципальной</w:t>
      </w:r>
      <w:r w:rsidRPr="00C9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перепроверки </w:t>
      </w:r>
      <w:r w:rsidRPr="00C9138D">
        <w:rPr>
          <w:rFonts w:ascii="Times New Roman" w:hAnsi="Times New Roman"/>
          <w:sz w:val="28"/>
          <w:szCs w:val="28"/>
        </w:rPr>
        <w:t xml:space="preserve">всероссийских проверочных работ (далее Порядок) разработан в 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соответствии с </w:t>
      </w:r>
      <w:r w:rsidRPr="00D60F5C"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Федерации», Постановлением Правительства Российской Федерации от 5 августа 2013 года №662 «Об осуществлении мониторинга системы образования», приказом Федеральной службы по надзору от 11.02.2021 г № 119 «О проведении Федеральной службой по надзору в сфере образования и науки мониторинга качества подготовки обучающихся в форме всероссийских проверочных работ в 2021 году», распоряжением министерства образования Иркутской области от 24 февраля 2021 года №106-мр «О проведении ВПР в Иркутской области в 2021 году»</w:t>
      </w:r>
      <w:r>
        <w:rPr>
          <w:rFonts w:ascii="Times New Roman" w:hAnsi="Times New Roman"/>
          <w:sz w:val="28"/>
          <w:szCs w:val="28"/>
        </w:rPr>
        <w:t>.</w:t>
      </w:r>
    </w:p>
    <w:p w:rsidR="00A06BFB" w:rsidRPr="00C9138D" w:rsidRDefault="00A06BFB" w:rsidP="00A06BFB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Целью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муниципальной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перепроверки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повышение объективности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результатов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участников ВПР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06BFB" w:rsidRPr="00C9138D" w:rsidRDefault="00A06BFB" w:rsidP="00A06BFB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муниципальной перепроверки работ ВПР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A06BFB" w:rsidRPr="00C9138D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выявить факты необъективного оценивания ответов участников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A06BFB" w:rsidRPr="00C9138D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выявить причины необъективного оценивания ответов участников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A06BFB" w:rsidRPr="00C9138D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отработать механизмы объективного оценивания по критериям работ участников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A06BFB" w:rsidRPr="00C9138D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сформировать у участников образовательных отношений позитивное отношение к объективной оценке образовательных результатов.</w:t>
      </w:r>
    </w:p>
    <w:p w:rsidR="00A06BFB" w:rsidRPr="00C9138D" w:rsidRDefault="00A06BFB" w:rsidP="00A06BFB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Время проведения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перепроверки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1-15 мая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2021 года.</w:t>
      </w:r>
    </w:p>
    <w:p w:rsidR="00A06BFB" w:rsidRPr="00C9138D" w:rsidRDefault="00A06BFB" w:rsidP="00A06BFB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перепроверки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являются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тдел образования администрации Казачинско-Ленского муниципального района, МБУ Казачинско-Ленский ТРЦ, общеобразовательные организации Казачинско-Ленского района.</w:t>
      </w:r>
    </w:p>
    <w:p w:rsidR="00A06BFB" w:rsidRPr="00C9138D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Отдел образования осуществляет общее руководство и координацию проведения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перепроверки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 также принимает управленческие решения по результатам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муниципальной перепроверки</w:t>
      </w: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06BFB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МБУ Казачинско-Ленский ТРЦ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организует взаимодействие между участниками муниципальной перепроверки: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составляет график муниципальной перепроверки;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формирует состав экспертов муниципальной перепроверки;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осуществляет сбор материалов;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предоставляет экспертам работы участников, критерии оценивания, форму протокола;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направляет результаты муниципальной перепроверки в общеобразовательные организации до 30 мая 2021 года;</w:t>
      </w:r>
    </w:p>
    <w:p w:rsidR="00A06BFB" w:rsidRPr="00C9138D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публикует отчет о проведении муниципальной перепроверки на сайте отдела образования и ресурсного центра.</w:t>
      </w:r>
    </w:p>
    <w:p w:rsidR="00A06BFB" w:rsidRDefault="00A06BFB" w:rsidP="00A0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>Общеобразовательные организации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A06BFB" w:rsidRPr="00D60F5C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9138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предоставляют работы участников в отсканированном виде: </w:t>
      </w:r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все листы одной работы сканируются по порядку в единый файл ПДФ, должно быть четко видно записи участника и пометки эксперта. Настройки сканера – Цветное, 300 </w:t>
      </w:r>
      <w:proofErr w:type="spellStart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dpi</w:t>
      </w:r>
      <w:proofErr w:type="spellEnd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, PDF;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работа каждого участника в формате ПДФ включает код участника и номер варианта, например, «50001_вар.1»;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работы формируются в единую папку с указанием предмета и параллели, 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апример, «Русский язык_6 класс», сю</w:t>
      </w:r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 же сформировать файлы «Критерии оценивания» (в формате ПДФ) и «Протокол проверки» (в формате </w:t>
      </w:r>
      <w:proofErr w:type="spellStart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excel</w:t>
      </w:r>
      <w:proofErr w:type="spellEnd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);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все папки по предметам формируются в общую папку с указанием ОО, например, «МОУ </w:t>
      </w:r>
      <w:proofErr w:type="spellStart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Карамская</w:t>
      </w:r>
      <w:proofErr w:type="spellEnd"/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ООШ», архивируется и направляется в ТРЦ;</w:t>
      </w:r>
    </w:p>
    <w:p w:rsidR="00A06BFB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информируют экспертов о сроках проведения перепроверки;</w:t>
      </w:r>
    </w:p>
    <w:p w:rsidR="00A06BFB" w:rsidRPr="00C9138D" w:rsidRDefault="00A06BFB" w:rsidP="00A06BFB">
      <w:pPr>
        <w:pStyle w:val="a3"/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публикуют отчет о результатах муниципальной перепроверки на официальном сайте ОО.</w:t>
      </w:r>
    </w:p>
    <w:p w:rsidR="007E4916" w:rsidRPr="00A06BFB" w:rsidRDefault="00A06BFB" w:rsidP="00A06BFB">
      <w:r w:rsidRPr="00D60F5C">
        <w:rPr>
          <w:rFonts w:ascii="Times New Roman" w:hAnsi="Times New Roman"/>
          <w:color w:val="000000"/>
          <w:sz w:val="28"/>
          <w:szCs w:val="28"/>
          <w:lang w:eastAsia="ru-RU" w:bidi="ru-RU"/>
        </w:rPr>
        <w:t>Результаты муниципальной перепроверки предоставляются региональному координатору до 30 мая 2021 года.</w:t>
      </w:r>
      <w:bookmarkStart w:id="0" w:name="_GoBack"/>
      <w:bookmarkEnd w:id="0"/>
    </w:p>
    <w:sectPr w:rsidR="007E4916" w:rsidRPr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2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CD3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F"/>
    <w:rsid w:val="000276C0"/>
    <w:rsid w:val="007E4916"/>
    <w:rsid w:val="00971D7D"/>
    <w:rsid w:val="00A06BFB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8CAD"/>
  <w15:chartTrackingRefBased/>
  <w15:docId w15:val="{AAC9DC89-5858-4AD5-BA93-5D04A61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8F"/>
    <w:pPr>
      <w:ind w:left="720"/>
      <w:contextualSpacing/>
    </w:pPr>
  </w:style>
  <w:style w:type="table" w:styleId="a4">
    <w:name w:val="Table Grid"/>
    <w:basedOn w:val="a1"/>
    <w:uiPriority w:val="39"/>
    <w:rsid w:val="00F962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2</cp:revision>
  <dcterms:created xsi:type="dcterms:W3CDTF">2021-03-31T06:14:00Z</dcterms:created>
  <dcterms:modified xsi:type="dcterms:W3CDTF">2021-03-31T06:14:00Z</dcterms:modified>
</cp:coreProperties>
</file>